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3C4" w:rsidRPr="008453C4" w:rsidRDefault="008453C4" w:rsidP="008453C4">
      <w:pPr>
        <w:rPr>
          <w:b/>
          <w:sz w:val="28"/>
          <w:szCs w:val="28"/>
        </w:rPr>
      </w:pPr>
      <w:r w:rsidRPr="008453C4">
        <w:rPr>
          <w:b/>
          <w:sz w:val="28"/>
          <w:szCs w:val="28"/>
        </w:rPr>
        <w:t>Samenvatting</w:t>
      </w:r>
    </w:p>
    <w:p w:rsidR="008453C4" w:rsidRDefault="008453C4" w:rsidP="008453C4">
      <w:r>
        <w:t>Een tweeling, Lotte en Anna, groeien op in Duitsland. Nadat hun ouders zijn overleden maakt hun familie ruzie om waar de tweeling zal gaan opgroeien. Ze besluiten de tweeling te scheiden. Anna groeit op in Duitsland bij haar oom en tante. Het zijn volgens de Nederlandse ouders van Lotte ‘barbaren’. Ze wonen op een vieze boerderij en willen niet dat Anna gaat studeren maar dat ze op de boerderij blijft werken. Ze vertellen aan de gemeente dat Anna laagbegaafd is, terwijl ze eigenlijk heel slim is. Anna’s droom is om te gaan studeren.  Als Anna een brief wil schrijven aan Lotte gaat dit niet, omdat de ouders van Anna niet weten waar Lotte woont. Anna wordt mishandeld door haar vader. Op een gegeven moment komt er een priester langs en ziet dat het niet meer gaat. Anna wordt naar een huishoudschool gestuurd om daar te gaan leren. Lotte groeit in Nederland op. Bij haar rijke ouders. Lotte werd meegenomen naar Nederland, omdat ze de tering had en dus niet kon werken op de boerderij. Lotte mist Anna heel erg en schrijft brieven naar Anna. Deze komen nooit aan, omdat haar ouders deze brieven achterhielden. Lotte groeit op en eigenlijk wordt er nooit meer gepraat over vroeger. Lotte kan heel goed pianospelen en zingen en ze studeert Duits. Ze krijgt een relatie met een Joodse jongen. Op een gegeven moment vindt Lotte de brieven die ze aan Anna had geschreven en ze wordt heel kwaad op haar ouders. Ze besluit dat ze naar Anna toegaat. Anna werkt als hulpje van een hele rijke vrouw. Als Lotte bij Anna aankomt zijn ze heel blij dat ze elkaar weer zien. Anna is heel druk bezig omdat de rijke vrouw gaat verhuizen door de oorlog. Lotte mag 1 nachtje blijven slapen en ze hebben het heel leuk samen. Lotte laat een foto van haar Joodse vriendje zien aan Anna en Anna schrikt als ze hem ziet en z</w:t>
      </w:r>
      <w:bookmarkStart w:id="0" w:name="_GoBack"/>
      <w:bookmarkEnd w:id="0"/>
      <w:r>
        <w:t xml:space="preserve">egt; ‘Ik dacht even dat het een Jood was.’ Lotte schrok hier heel erg van en wilde niks meer met Anna te maken hebben. Ze schreef een afscheidsbrief naar Anna. Nadat Anna verhuist was leerde ze een jongen uit Oostenrijk kennen. Hij was een SS-er. Ze worden verliefd op elkaar. Ondertussen was het oorlog en ze zagen elkaar heel weinig. Toch stuurde hij Anna een brief waarin hij vroeg of ze naar Oostenrijk wilde komen om te trouwen. Hij en Anna gaan trouwen. Hij overleed in de oorlog.  Ondertussen is Lotte ook verloofd met haar vriend, David. Wanneer de oorlog uitbreekt werd David naar een concentratiekamp gestuurd en ze ziet hem nooit meer terug. Ze schreef Anna dat ze haar nodig had, maar Anna heeft de brief nooit gekregen. Lotte krijgt een kind van de broer van David, ze heet Hester. Anna komt onverwachts langs bij Lotte. Als Lotte erachter komt dat Anna getrouwd was met een SS-er flipt ze helemaal en geeft ze Anna de schuld van de dood van David. Ze wil nooit meer iets met haar te maken hebben met haar en gooit haar haar huis uit. Maar Anna wil het heel graag uitpraten met Lotte. Intussen zijn ze allebei bejaard, maar Lotte wil nog steeds niks van Anna weten. Uiteindelijk komen ze elkaar tegen op een kuuroord in Spa. Anna herkent Lotte meteen. Als Lotte Anna ook herkent loopt ze weg van haar, want ze wil niet met haar praten. Ze komen elkaar weer tegen in het bos en ze raken toch aan de praat. Lotte wil het nog steeds niet horen, maar uiteindelijk ziet ze in dat ze verkeerd zit en geeft ze Anna niet meer de schuld van Davids dood. Ze raken verdwaald in het bos en ze overnachten samen in het bos. Als Lotte s ’morgens wakker wordt is Anna dood. Nu begrijpt Lotte waarom Anna haar zo graag wilde spreken. Ze wilde het goedmaken voordat ze dood was. </w:t>
      </w:r>
    </w:p>
    <w:p w:rsidR="008453C4" w:rsidRDefault="008453C4" w:rsidP="008453C4"/>
    <w:p w:rsidR="008453C4" w:rsidRDefault="008453C4" w:rsidP="008453C4"/>
    <w:p w:rsidR="008453C4" w:rsidRDefault="008453C4" w:rsidP="008453C4"/>
    <w:p w:rsidR="008453C4" w:rsidRDefault="008453C4" w:rsidP="008453C4"/>
    <w:p w:rsidR="008453C4" w:rsidRPr="008453C4" w:rsidRDefault="008453C4" w:rsidP="008453C4">
      <w:pPr>
        <w:rPr>
          <w:b/>
          <w:sz w:val="28"/>
          <w:szCs w:val="28"/>
        </w:rPr>
      </w:pPr>
      <w:r w:rsidRPr="008453C4">
        <w:rPr>
          <w:b/>
          <w:sz w:val="28"/>
          <w:szCs w:val="28"/>
        </w:rPr>
        <w:t>Informatie over de schrijver</w:t>
      </w:r>
    </w:p>
    <w:p w:rsidR="008453C4" w:rsidRDefault="008453C4" w:rsidP="008453C4">
      <w:r>
        <w:t xml:space="preserve">Tessa de Loo (Bussum, 15 oktober 1946) is het pseudoniem van de Nederlandse schrijfster Johanna Martina (Tineke) </w:t>
      </w:r>
      <w:proofErr w:type="spellStart"/>
      <w:r>
        <w:t>Duyvené</w:t>
      </w:r>
      <w:proofErr w:type="spellEnd"/>
      <w:r>
        <w:t xml:space="preserve"> de Wit. Haar pseudoniem is ontleend aan de </w:t>
      </w:r>
      <w:proofErr w:type="spellStart"/>
      <w:r>
        <w:t>Texelse</w:t>
      </w:r>
      <w:proofErr w:type="spellEnd"/>
      <w:r>
        <w:t xml:space="preserve"> achternaam van haar grootmoeder. Op de middelbare school tekende en schilderde De Loo veel. Na haar eindexamen op de MMS te Oss gaat ze in Utrecht Nederlandse taal- en letterkunde studeren. Het stadsleven benauwt haar echter. Ze verhuist naar de Achterhoek en gaat als lerares Nederlands aan de slag. In 1980 scheidt ze en verhuist naar Pieterburen in de provincie Groningen. Na een tussenstop in Amsterdam verhuist ze naar Portugal.</w:t>
      </w:r>
    </w:p>
    <w:p w:rsidR="008453C4" w:rsidRDefault="008453C4" w:rsidP="008453C4">
      <w:r>
        <w:t xml:space="preserve">In 2002 wordt haar roman De tweeling zeer succesvol verfilmd door Ben </w:t>
      </w:r>
      <w:proofErr w:type="spellStart"/>
      <w:r>
        <w:t>Sombogaart</w:t>
      </w:r>
      <w:proofErr w:type="spellEnd"/>
      <w:r>
        <w:t xml:space="preserve">. Eerder was in 2001 haar roman Isabelle verfilmd door Tim </w:t>
      </w:r>
      <w:proofErr w:type="spellStart"/>
      <w:r>
        <w:t>Oliehoek</w:t>
      </w:r>
      <w:proofErr w:type="spellEnd"/>
      <w:r>
        <w:t>.</w:t>
      </w:r>
    </w:p>
    <w:p w:rsidR="008453C4" w:rsidRDefault="008453C4" w:rsidP="008453C4">
      <w:r>
        <w:t>Andere boeken:</w:t>
      </w:r>
    </w:p>
    <w:p w:rsidR="008453C4" w:rsidRDefault="008453C4" w:rsidP="008453C4">
      <w:r>
        <w:t>-</w:t>
      </w:r>
      <w:r>
        <w:tab/>
        <w:t xml:space="preserve">De meisjes van de suikerwerkfabriek </w:t>
      </w:r>
    </w:p>
    <w:p w:rsidR="008453C4" w:rsidRDefault="008453C4" w:rsidP="008453C4">
      <w:r>
        <w:t>-</w:t>
      </w:r>
      <w:r>
        <w:tab/>
        <w:t xml:space="preserve">Meander </w:t>
      </w:r>
    </w:p>
    <w:p w:rsidR="008453C4" w:rsidRDefault="008453C4" w:rsidP="008453C4">
      <w:r>
        <w:t>-</w:t>
      </w:r>
      <w:r>
        <w:tab/>
        <w:t xml:space="preserve">Het rookoffer </w:t>
      </w:r>
    </w:p>
    <w:p w:rsidR="008453C4" w:rsidRDefault="008453C4" w:rsidP="008453C4">
      <w:r>
        <w:t>-</w:t>
      </w:r>
      <w:r>
        <w:tab/>
        <w:t xml:space="preserve">Het mirakel van de hond </w:t>
      </w:r>
    </w:p>
    <w:p w:rsidR="008453C4" w:rsidRDefault="008453C4" w:rsidP="008453C4">
      <w:r>
        <w:t>-</w:t>
      </w:r>
      <w:r>
        <w:tab/>
        <w:t xml:space="preserve">Isabelle </w:t>
      </w:r>
    </w:p>
    <w:p w:rsidR="008453C4" w:rsidRDefault="008453C4" w:rsidP="008453C4">
      <w:r>
        <w:t>-</w:t>
      </w:r>
      <w:r>
        <w:tab/>
        <w:t xml:space="preserve">Alle verhalen tot morgen </w:t>
      </w:r>
    </w:p>
    <w:p w:rsidR="008453C4" w:rsidRDefault="008453C4" w:rsidP="008453C4">
      <w:r>
        <w:t>-</w:t>
      </w:r>
      <w:r>
        <w:tab/>
        <w:t xml:space="preserve">Toen zat Lorelei nog op de rots </w:t>
      </w:r>
    </w:p>
    <w:p w:rsidR="008453C4" w:rsidRDefault="008453C4" w:rsidP="008453C4">
      <w:r>
        <w:t>-</w:t>
      </w:r>
      <w:r>
        <w:tab/>
        <w:t xml:space="preserve">Een varken in het paleis </w:t>
      </w:r>
    </w:p>
    <w:p w:rsidR="008453C4" w:rsidRDefault="008453C4" w:rsidP="008453C4">
      <w:r>
        <w:t>-</w:t>
      </w:r>
      <w:r>
        <w:tab/>
        <w:t xml:space="preserve">Een gevaar op de weg: autoportretten </w:t>
      </w:r>
    </w:p>
    <w:p w:rsidR="008453C4" w:rsidRDefault="008453C4" w:rsidP="008453C4">
      <w:r>
        <w:t>-</w:t>
      </w:r>
      <w:r>
        <w:tab/>
        <w:t xml:space="preserve">Een bed in de hemel </w:t>
      </w:r>
    </w:p>
    <w:p w:rsidR="008453C4" w:rsidRDefault="008453C4" w:rsidP="008453C4">
      <w:r>
        <w:t>-</w:t>
      </w:r>
      <w:r>
        <w:tab/>
        <w:t xml:space="preserve">De zoon uit Spanje </w:t>
      </w:r>
    </w:p>
    <w:p w:rsidR="008453C4" w:rsidRDefault="008453C4" w:rsidP="008453C4">
      <w:r>
        <w:t>-</w:t>
      </w:r>
      <w:r>
        <w:tab/>
        <w:t xml:space="preserve">Harlekino, of Het boek van de twijfel </w:t>
      </w:r>
    </w:p>
    <w:p w:rsidR="008453C4" w:rsidRDefault="008453C4" w:rsidP="008453C4">
      <w:r>
        <w:t>-</w:t>
      </w:r>
      <w:r>
        <w:tab/>
        <w:t xml:space="preserve">Daan </w:t>
      </w:r>
    </w:p>
    <w:p w:rsidR="008453C4" w:rsidRDefault="008453C4" w:rsidP="008453C4">
      <w:r>
        <w:t>-</w:t>
      </w:r>
      <w:r>
        <w:tab/>
        <w:t xml:space="preserve">Verraad me niet </w:t>
      </w:r>
    </w:p>
    <w:p w:rsidR="008453C4" w:rsidRDefault="008453C4" w:rsidP="008453C4"/>
    <w:p w:rsidR="005D714D" w:rsidRDefault="005D714D"/>
    <w:sectPr w:rsidR="005D71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3C4"/>
    <w:rsid w:val="005D714D"/>
    <w:rsid w:val="008453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4021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 van Avendonk</dc:creator>
  <cp:lastModifiedBy>Familie van Avendonk</cp:lastModifiedBy>
  <cp:revision>1</cp:revision>
  <dcterms:created xsi:type="dcterms:W3CDTF">2012-03-25T13:00:00Z</dcterms:created>
  <dcterms:modified xsi:type="dcterms:W3CDTF">2012-03-25T13:01:00Z</dcterms:modified>
</cp:coreProperties>
</file>